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FF39D" w14:textId="3F32514F" w:rsidR="005F418B" w:rsidRPr="00695899" w:rsidRDefault="00011470" w:rsidP="008C3795">
      <w:pPr>
        <w:jc w:val="both"/>
        <w:rPr>
          <w:rFonts w:ascii="Arial" w:hAnsi="Arial" w:cs="Arial"/>
          <w:b/>
          <w:bCs/>
        </w:rPr>
      </w:pPr>
      <w:r w:rsidRPr="00695899">
        <w:rPr>
          <w:rFonts w:ascii="Arial" w:hAnsi="Arial" w:cs="Arial"/>
          <w:noProof/>
        </w:rPr>
        <w:t xml:space="preserve">    </w:t>
      </w:r>
      <w:r w:rsidRPr="00695899">
        <w:rPr>
          <w:rFonts w:ascii="Arial" w:hAnsi="Arial" w:cs="Arial"/>
          <w:noProof/>
        </w:rPr>
        <w:drawing>
          <wp:inline distT="0" distB="0" distL="0" distR="0" wp14:anchorId="42DE227D" wp14:editId="315236BF">
            <wp:extent cx="1948820" cy="780001"/>
            <wp:effectExtent l="0" t="0" r="0" b="127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6927" cy="787248"/>
                    </a:xfrm>
                    <a:prstGeom prst="rect">
                      <a:avLst/>
                    </a:prstGeom>
                    <a:noFill/>
                    <a:ln>
                      <a:noFill/>
                    </a:ln>
                  </pic:spPr>
                </pic:pic>
              </a:graphicData>
            </a:graphic>
          </wp:inline>
        </w:drawing>
      </w:r>
      <w:r w:rsidRPr="00695899">
        <w:rPr>
          <w:rFonts w:ascii="Arial" w:hAnsi="Arial" w:cs="Arial"/>
          <w:noProof/>
        </w:rPr>
        <w:t xml:space="preserve">     </w:t>
      </w:r>
      <w:r w:rsidRPr="00695899">
        <w:rPr>
          <w:rFonts w:ascii="Arial" w:hAnsi="Arial" w:cs="Arial"/>
          <w:noProof/>
        </w:rPr>
        <w:tab/>
      </w:r>
      <w:r w:rsidRPr="00695899">
        <w:rPr>
          <w:rFonts w:ascii="Arial" w:hAnsi="Arial" w:cs="Arial"/>
          <w:noProof/>
        </w:rPr>
        <w:tab/>
      </w:r>
      <w:r w:rsidRPr="00695899">
        <w:rPr>
          <w:rFonts w:ascii="Arial" w:hAnsi="Arial" w:cs="Arial"/>
          <w:noProof/>
        </w:rPr>
        <w:tab/>
        <w:t xml:space="preserve">      </w:t>
      </w:r>
    </w:p>
    <w:p w14:paraId="3337C2A2" w14:textId="77777777" w:rsidR="007E3EDC" w:rsidRPr="00695899" w:rsidRDefault="007E3EDC" w:rsidP="008C3795">
      <w:pPr>
        <w:jc w:val="both"/>
        <w:rPr>
          <w:rFonts w:ascii="Arial" w:hAnsi="Arial" w:cs="Arial"/>
          <w:b/>
          <w:bCs/>
        </w:rPr>
      </w:pPr>
    </w:p>
    <w:p w14:paraId="42CD2CCE" w14:textId="392C8692" w:rsidR="00365B91" w:rsidRPr="00695899" w:rsidRDefault="005626EE" w:rsidP="00365B91">
      <w:pPr>
        <w:jc w:val="both"/>
        <w:rPr>
          <w:rFonts w:ascii="Arial" w:hAnsi="Arial" w:cs="Arial"/>
          <w:b/>
          <w:bCs/>
        </w:rPr>
      </w:pPr>
      <w:r>
        <w:rPr>
          <w:rFonts w:ascii="Arial" w:hAnsi="Arial" w:cs="Arial"/>
          <w:b/>
          <w:bCs/>
        </w:rPr>
        <w:t>Vanemlusprogrammi</w:t>
      </w:r>
      <w:r w:rsidR="007015C6" w:rsidRPr="00695899">
        <w:rPr>
          <w:rFonts w:ascii="Arial" w:hAnsi="Arial" w:cs="Arial"/>
          <w:b/>
          <w:bCs/>
        </w:rPr>
        <w:t xml:space="preserve"> </w:t>
      </w:r>
      <w:r w:rsidR="005F418B" w:rsidRPr="00695899">
        <w:rPr>
          <w:rFonts w:ascii="Arial" w:hAnsi="Arial" w:cs="Arial"/>
          <w:b/>
          <w:bCs/>
        </w:rPr>
        <w:t>„</w:t>
      </w:r>
      <w:r>
        <w:rPr>
          <w:rFonts w:ascii="Arial" w:hAnsi="Arial" w:cs="Arial"/>
          <w:b/>
          <w:bCs/>
        </w:rPr>
        <w:t>Imelised aastad</w:t>
      </w:r>
      <w:r w:rsidR="007015C6" w:rsidRPr="00695899">
        <w:rPr>
          <w:rFonts w:ascii="Arial" w:hAnsi="Arial" w:cs="Arial"/>
          <w:b/>
          <w:bCs/>
        </w:rPr>
        <w:t>“</w:t>
      </w:r>
      <w:r w:rsidR="00F8175D" w:rsidRPr="00695899">
        <w:rPr>
          <w:rFonts w:ascii="Arial" w:hAnsi="Arial" w:cs="Arial"/>
          <w:b/>
          <w:bCs/>
        </w:rPr>
        <w:t xml:space="preserve"> </w:t>
      </w:r>
      <w:r w:rsidR="007015C6" w:rsidRPr="00695899">
        <w:rPr>
          <w:rFonts w:ascii="Arial" w:hAnsi="Arial" w:cs="Arial"/>
          <w:b/>
          <w:bCs/>
        </w:rPr>
        <w:t>läbiviimine</w:t>
      </w:r>
      <w:r w:rsidR="00D665E7" w:rsidRPr="00695899">
        <w:rPr>
          <w:rFonts w:ascii="Arial" w:hAnsi="Arial" w:cs="Arial"/>
          <w:b/>
          <w:bCs/>
        </w:rPr>
        <w:t xml:space="preserve"> 2 grupile </w:t>
      </w:r>
      <w:r w:rsidR="007E3EDC" w:rsidRPr="00695899">
        <w:rPr>
          <w:rFonts w:ascii="Arial" w:hAnsi="Arial" w:cs="Arial"/>
          <w:b/>
          <w:bCs/>
        </w:rPr>
        <w:t>(</w:t>
      </w:r>
      <w:r w:rsidR="00F8175D" w:rsidRPr="00695899">
        <w:rPr>
          <w:rFonts w:ascii="Arial" w:hAnsi="Arial" w:cs="Arial"/>
          <w:b/>
          <w:bCs/>
        </w:rPr>
        <w:t xml:space="preserve">Lisa </w:t>
      </w:r>
      <w:r w:rsidR="007015C6" w:rsidRPr="00695899">
        <w:rPr>
          <w:rFonts w:ascii="Arial" w:hAnsi="Arial" w:cs="Arial"/>
          <w:b/>
          <w:bCs/>
        </w:rPr>
        <w:t>1</w:t>
      </w:r>
      <w:r w:rsidR="007E3EDC" w:rsidRPr="00695899">
        <w:rPr>
          <w:rFonts w:ascii="Arial" w:hAnsi="Arial" w:cs="Arial"/>
          <w:b/>
          <w:bCs/>
        </w:rPr>
        <w:t>)</w:t>
      </w:r>
    </w:p>
    <w:p w14:paraId="611F8842" w14:textId="28BE5C7C" w:rsidR="00294426" w:rsidRPr="00695899" w:rsidRDefault="00294426" w:rsidP="00D11D3F">
      <w:pPr>
        <w:jc w:val="both"/>
        <w:rPr>
          <w:rFonts w:ascii="Arial" w:hAnsi="Arial" w:cs="Arial"/>
          <w:b/>
          <w:bCs/>
        </w:rPr>
      </w:pPr>
      <w:r w:rsidRPr="00695899">
        <w:rPr>
          <w:rFonts w:ascii="Arial" w:hAnsi="Arial" w:cs="Arial"/>
          <w:b/>
        </w:rPr>
        <w:t>Tehniline kirjeldus</w:t>
      </w:r>
    </w:p>
    <w:p w14:paraId="5F2A6EFB" w14:textId="77777777" w:rsidR="009A2A86" w:rsidRPr="00695899" w:rsidRDefault="009A2A86" w:rsidP="008C3795">
      <w:pPr>
        <w:spacing w:after="0" w:line="240" w:lineRule="auto"/>
        <w:jc w:val="both"/>
        <w:rPr>
          <w:rFonts w:ascii="Arial" w:hAnsi="Arial" w:cs="Arial"/>
          <w:u w:val="single"/>
        </w:rPr>
      </w:pPr>
    </w:p>
    <w:p w14:paraId="4275F8B8" w14:textId="77777777" w:rsidR="00313BB6" w:rsidRPr="00695899" w:rsidRDefault="002D39E2" w:rsidP="00AE447C">
      <w:pPr>
        <w:pStyle w:val="Loendilik"/>
        <w:numPr>
          <w:ilvl w:val="0"/>
          <w:numId w:val="1"/>
        </w:numPr>
        <w:spacing w:after="0" w:line="240" w:lineRule="auto"/>
        <w:ind w:left="284" w:hanging="284"/>
        <w:jc w:val="both"/>
        <w:rPr>
          <w:rFonts w:ascii="Arial" w:hAnsi="Arial" w:cs="Arial"/>
          <w:b/>
          <w:bCs/>
        </w:rPr>
      </w:pPr>
      <w:r w:rsidRPr="00695899">
        <w:rPr>
          <w:rFonts w:ascii="Arial" w:hAnsi="Arial" w:cs="Arial"/>
          <w:b/>
          <w:bCs/>
        </w:rPr>
        <w:t>Mõisted ja t</w:t>
      </w:r>
      <w:r w:rsidR="0044442B" w:rsidRPr="00695899">
        <w:rPr>
          <w:rFonts w:ascii="Arial" w:hAnsi="Arial" w:cs="Arial"/>
          <w:b/>
          <w:bCs/>
        </w:rPr>
        <w:t xml:space="preserve">austainfo </w:t>
      </w:r>
    </w:p>
    <w:p w14:paraId="25A6663E" w14:textId="77777777" w:rsidR="00313BB6" w:rsidRPr="00695899" w:rsidRDefault="00313BB6" w:rsidP="00313BB6">
      <w:pPr>
        <w:spacing w:after="0" w:line="240" w:lineRule="auto"/>
        <w:ind w:left="-76"/>
        <w:jc w:val="both"/>
        <w:rPr>
          <w:rFonts w:ascii="Arial" w:hAnsi="Arial" w:cs="Arial"/>
          <w:b/>
          <w:bCs/>
        </w:rPr>
      </w:pPr>
    </w:p>
    <w:p w14:paraId="3BCF87BF" w14:textId="79149509" w:rsidR="006F4F6D" w:rsidRPr="00695899" w:rsidRDefault="006F4F6D" w:rsidP="00AE447C">
      <w:pPr>
        <w:spacing w:after="0" w:line="240" w:lineRule="auto"/>
        <w:jc w:val="both"/>
        <w:rPr>
          <w:rFonts w:ascii="Arial" w:hAnsi="Arial" w:cs="Arial"/>
          <w:b/>
          <w:bCs/>
        </w:rPr>
      </w:pPr>
      <w:r w:rsidRPr="00695899">
        <w:rPr>
          <w:rFonts w:ascii="Arial" w:hAnsi="Arial" w:cs="Arial"/>
          <w:b/>
          <w:bCs/>
        </w:rPr>
        <w:t>Hoolduspere</w:t>
      </w:r>
      <w:r w:rsidRPr="00695899">
        <w:rPr>
          <w:rFonts w:ascii="Arial" w:hAnsi="Arial" w:cs="Arial"/>
        </w:rPr>
        <w:t xml:space="preserve"> – last hooldatakse sobivas peres, kelle liikmete hulka ta ei kuulu. Hoolduspere peab olema sotsiaalhoolekande seaduses sätestatud nõuetele vastav, SKA poolt hinnatud ning kantud sotsiaalteenuste ja -toetuste registrisse. Hoolduspere vanem on lapsele nagu ema või isa, kes samal ajal toetab lapse huvist ja vajadusest lähtuvalt tema sidet bioloogilise pere ja teiste lähedastega.</w:t>
      </w:r>
    </w:p>
    <w:p w14:paraId="23978DD2" w14:textId="77777777" w:rsidR="006F4F6D" w:rsidRPr="00695899" w:rsidRDefault="006F4F6D" w:rsidP="00AE447C">
      <w:pPr>
        <w:spacing w:after="0" w:line="240" w:lineRule="auto"/>
        <w:jc w:val="both"/>
        <w:rPr>
          <w:rFonts w:ascii="Arial" w:hAnsi="Arial" w:cs="Arial"/>
        </w:rPr>
      </w:pPr>
    </w:p>
    <w:p w14:paraId="08286631" w14:textId="77777777" w:rsidR="006F4F6D" w:rsidRPr="00695899" w:rsidRDefault="006F4F6D" w:rsidP="00AE447C">
      <w:pPr>
        <w:spacing w:after="0" w:line="240" w:lineRule="auto"/>
        <w:jc w:val="both"/>
        <w:rPr>
          <w:rFonts w:ascii="Arial" w:hAnsi="Arial" w:cs="Arial"/>
        </w:rPr>
      </w:pPr>
      <w:r w:rsidRPr="00695899">
        <w:rPr>
          <w:rFonts w:ascii="Arial" w:hAnsi="Arial" w:cs="Arial"/>
        </w:rPr>
        <w:t xml:space="preserve">Lühiajaliselt hoolitseb kriisiolukorras lapse eest </w:t>
      </w:r>
      <w:r w:rsidRPr="00695899">
        <w:rPr>
          <w:rFonts w:ascii="Arial" w:hAnsi="Arial" w:cs="Arial"/>
          <w:b/>
          <w:bCs/>
        </w:rPr>
        <w:t>kriisihoolduspere</w:t>
      </w:r>
      <w:r w:rsidRPr="00695899">
        <w:rPr>
          <w:rFonts w:ascii="Arial" w:hAnsi="Arial" w:cs="Arial"/>
        </w:rPr>
        <w:t>, kes on valmis võtma lapse perre kahetunnise etteteatamisega.</w:t>
      </w:r>
    </w:p>
    <w:p w14:paraId="10E5226C" w14:textId="77777777" w:rsidR="006F4F6D" w:rsidRPr="00695899" w:rsidRDefault="006F4F6D" w:rsidP="00AE447C">
      <w:pPr>
        <w:spacing w:after="0" w:line="240" w:lineRule="auto"/>
        <w:jc w:val="both"/>
        <w:rPr>
          <w:rFonts w:ascii="Arial" w:hAnsi="Arial" w:cs="Arial"/>
        </w:rPr>
      </w:pPr>
    </w:p>
    <w:p w14:paraId="33A0FB1C" w14:textId="77777777" w:rsidR="00313BB6" w:rsidRPr="00695899" w:rsidRDefault="006F4F6D" w:rsidP="00AE447C">
      <w:pPr>
        <w:spacing w:after="0" w:line="240" w:lineRule="auto"/>
        <w:jc w:val="both"/>
        <w:rPr>
          <w:rFonts w:ascii="Arial" w:hAnsi="Arial" w:cs="Arial"/>
        </w:rPr>
      </w:pPr>
      <w:r w:rsidRPr="00695899">
        <w:rPr>
          <w:rFonts w:ascii="Arial" w:hAnsi="Arial" w:cs="Arial"/>
        </w:rPr>
        <w:t xml:space="preserve">Suurema hooldusvajadusega lapse eest hoolitseb </w:t>
      </w:r>
      <w:r w:rsidRPr="00695899">
        <w:rPr>
          <w:rFonts w:ascii="Arial" w:hAnsi="Arial" w:cs="Arial"/>
          <w:b/>
          <w:bCs/>
        </w:rPr>
        <w:t>erihoolduspere</w:t>
      </w:r>
      <w:r w:rsidRPr="00695899">
        <w:rPr>
          <w:rFonts w:ascii="Arial" w:hAnsi="Arial" w:cs="Arial"/>
        </w:rPr>
        <w:t>. Erihoolduspered on mõeldud lastele, kes vajavad individuaalset pühendumist ja pidevat teadlikku tuge.</w:t>
      </w:r>
    </w:p>
    <w:p w14:paraId="1C7079A8" w14:textId="77777777" w:rsidR="00313BB6" w:rsidRPr="00695899" w:rsidRDefault="00313BB6" w:rsidP="00AE447C">
      <w:pPr>
        <w:spacing w:after="0" w:line="240" w:lineRule="auto"/>
        <w:jc w:val="both"/>
        <w:rPr>
          <w:rFonts w:ascii="Arial" w:hAnsi="Arial" w:cs="Arial"/>
        </w:rPr>
      </w:pPr>
    </w:p>
    <w:p w14:paraId="20530B10" w14:textId="41CE250F" w:rsidR="006F4F6D" w:rsidRPr="00695899" w:rsidRDefault="006F4F6D" w:rsidP="00AE447C">
      <w:pPr>
        <w:spacing w:after="0" w:line="240" w:lineRule="auto"/>
        <w:jc w:val="both"/>
        <w:rPr>
          <w:rFonts w:ascii="Arial" w:hAnsi="Arial" w:cs="Arial"/>
        </w:rPr>
      </w:pPr>
      <w:r w:rsidRPr="00695899">
        <w:rPr>
          <w:rFonts w:ascii="Arial" w:hAnsi="Arial" w:cs="Arial"/>
          <w:b/>
          <w:bCs/>
        </w:rPr>
        <w:t>Eestkoste</w:t>
      </w:r>
      <w:r w:rsidRPr="00695899">
        <w:rPr>
          <w:rFonts w:ascii="Arial" w:hAnsi="Arial" w:cs="Arial"/>
        </w:rPr>
        <w:t xml:space="preserve"> – seatakse lapse üle, kellel ei ole esindusõiguslikke vanemaid, nt vanemad on surnud, teadmata kadunud, vanema hooldusõigus on peatatud või vanema teovõimet on piiratud ja talle on määratud eestkostja või vanema hooldusõigust on piiratud ja selle tulemusena ei ole vanemal osaliselt või täielikult lapse esindamisõigust, lapse päritolu pole võimalik kindlaks teha jne. Eestkoste seatakse lapse hooldamiseks ja kasvatamiseks. Eestkostja on lapse seaduslik esindaja.</w:t>
      </w:r>
    </w:p>
    <w:p w14:paraId="76026251" w14:textId="5482C306" w:rsidR="006F4F6D" w:rsidRPr="00695899" w:rsidRDefault="006F4F6D" w:rsidP="00AE447C">
      <w:pPr>
        <w:spacing w:after="0" w:line="240" w:lineRule="auto"/>
        <w:jc w:val="both"/>
        <w:rPr>
          <w:rFonts w:ascii="Arial" w:hAnsi="Arial" w:cs="Arial"/>
        </w:rPr>
      </w:pPr>
    </w:p>
    <w:p w14:paraId="39124EDC" w14:textId="25D78A8F" w:rsidR="00512828" w:rsidRPr="00695899" w:rsidRDefault="006F4F6D" w:rsidP="00AE447C">
      <w:pPr>
        <w:spacing w:after="0" w:line="240" w:lineRule="auto"/>
        <w:jc w:val="both"/>
        <w:rPr>
          <w:rFonts w:ascii="Arial" w:hAnsi="Arial" w:cs="Arial"/>
        </w:rPr>
      </w:pPr>
      <w:r w:rsidRPr="004C4BC0">
        <w:rPr>
          <w:rFonts w:ascii="Arial" w:hAnsi="Arial" w:cs="Arial"/>
          <w:b/>
          <w:bCs/>
        </w:rPr>
        <w:t>Lapsendamine</w:t>
      </w:r>
      <w:r w:rsidRPr="004C4BC0">
        <w:rPr>
          <w:rFonts w:ascii="Arial" w:hAnsi="Arial" w:cs="Arial"/>
        </w:rPr>
        <w:t xml:space="preserve"> – õiguslik toiming, mille järgi tekivad lapsendaja ja lapsendatu vahel vanema ja lapse vahelised õigused ja kohustused. Lapsendamine on tähtajatu ega saa olla seotud tingimustega.</w:t>
      </w:r>
      <w:r w:rsidR="00512828" w:rsidRPr="004C4BC0">
        <w:rPr>
          <w:rFonts w:ascii="Arial" w:hAnsi="Arial" w:cs="Arial"/>
        </w:rPr>
        <w:t xml:space="preserve"> </w:t>
      </w:r>
      <w:r w:rsidR="00512828" w:rsidRPr="004C4BC0">
        <w:rPr>
          <w:rFonts w:ascii="Arial" w:hAnsi="Arial" w:cs="Arial"/>
          <w:b/>
          <w:bCs/>
        </w:rPr>
        <w:t>Peresisene lapsendamine</w:t>
      </w:r>
      <w:r w:rsidR="00512828" w:rsidRPr="004C4BC0">
        <w:rPr>
          <w:rFonts w:ascii="Arial" w:hAnsi="Arial" w:cs="Arial"/>
        </w:rPr>
        <w:t xml:space="preserve"> – lapsendamine, kus üks abikaasa lapsendab teise abikaasa lapse.</w:t>
      </w:r>
    </w:p>
    <w:p w14:paraId="1CF8D01E" w14:textId="1054D8DB" w:rsidR="002A3163" w:rsidRPr="00695899" w:rsidRDefault="002A3163" w:rsidP="00AE447C">
      <w:pPr>
        <w:spacing w:after="0" w:line="240" w:lineRule="auto"/>
        <w:jc w:val="both"/>
        <w:rPr>
          <w:rFonts w:ascii="Arial" w:hAnsi="Arial" w:cs="Arial"/>
        </w:rPr>
      </w:pPr>
    </w:p>
    <w:p w14:paraId="221007C0" w14:textId="43F52F0F" w:rsidR="002A3163" w:rsidRPr="00695899" w:rsidRDefault="00012D1D" w:rsidP="00AE447C">
      <w:pPr>
        <w:spacing w:after="0" w:line="240" w:lineRule="auto"/>
        <w:jc w:val="both"/>
        <w:rPr>
          <w:rFonts w:ascii="Arial" w:hAnsi="Arial" w:cs="Arial"/>
        </w:rPr>
      </w:pPr>
      <w:r w:rsidRPr="00695899">
        <w:rPr>
          <w:rFonts w:ascii="Arial" w:hAnsi="Arial" w:cs="Arial"/>
        </w:rPr>
        <w:t xml:space="preserve">Eestis vajab peret aga vajab ligikaudu 762 eri vanuses last. Neist valdav osa on 7–14-aastased (umbes 52%), 15–19-aastaseid on 35% ning kõige vähem elab asendus- ja perekodudes kuni kuueaastaseid lapsi. </w:t>
      </w:r>
      <w:r w:rsidR="00174A4A" w:rsidRPr="00695899">
        <w:rPr>
          <w:rFonts w:ascii="Arial" w:hAnsi="Arial" w:cs="Arial"/>
        </w:rPr>
        <w:t xml:space="preserve">2022. aastal paigutati </w:t>
      </w:r>
      <w:r w:rsidR="00BD7602" w:rsidRPr="00695899">
        <w:rPr>
          <w:rFonts w:ascii="Arial" w:hAnsi="Arial" w:cs="Arial"/>
        </w:rPr>
        <w:t xml:space="preserve">hooldusperedesse </w:t>
      </w:r>
      <w:r w:rsidR="009B6A81" w:rsidRPr="00695899">
        <w:rPr>
          <w:rFonts w:ascii="Arial" w:hAnsi="Arial" w:cs="Arial"/>
        </w:rPr>
        <w:t xml:space="preserve">52 last ja kokku kasvab hooldusperedes 154 last ning eestkosteperedes kasvab 1403 last. </w:t>
      </w:r>
      <w:r w:rsidR="00E7657A" w:rsidRPr="00695899">
        <w:rPr>
          <w:rFonts w:ascii="Arial" w:hAnsi="Arial" w:cs="Arial"/>
        </w:rPr>
        <w:t>Igal aastal eraldatakse p</w:t>
      </w:r>
      <w:r w:rsidR="002A3163" w:rsidRPr="00695899">
        <w:rPr>
          <w:rFonts w:ascii="Arial" w:hAnsi="Arial" w:cs="Arial"/>
        </w:rPr>
        <w:t>erest ligi 250 last, kellest üle poole vajab asendushooldus</w:t>
      </w:r>
      <w:r w:rsidR="00E7657A" w:rsidRPr="00695899">
        <w:rPr>
          <w:rFonts w:ascii="Arial" w:hAnsi="Arial" w:cs="Arial"/>
        </w:rPr>
        <w:t xml:space="preserve">teenust. </w:t>
      </w:r>
    </w:p>
    <w:p w14:paraId="5D8FD2C5" w14:textId="77777777" w:rsidR="006F4F6D" w:rsidRPr="00695899" w:rsidRDefault="006F4F6D" w:rsidP="00AE447C">
      <w:pPr>
        <w:spacing w:after="0" w:line="240" w:lineRule="auto"/>
        <w:jc w:val="both"/>
        <w:rPr>
          <w:rFonts w:ascii="Arial" w:hAnsi="Arial" w:cs="Arial"/>
        </w:rPr>
      </w:pPr>
    </w:p>
    <w:p w14:paraId="4AC84E62" w14:textId="7A9CC74B" w:rsidR="00B201A0" w:rsidRDefault="005B299F" w:rsidP="00AE447C">
      <w:pPr>
        <w:spacing w:after="0" w:line="240" w:lineRule="auto"/>
        <w:jc w:val="both"/>
        <w:rPr>
          <w:rFonts w:ascii="Arial" w:hAnsi="Arial" w:cs="Arial"/>
        </w:rPr>
      </w:pPr>
      <w:bookmarkStart w:id="0" w:name="_Hlk135639884"/>
      <w:r w:rsidRPr="005B299F">
        <w:rPr>
          <w:rFonts w:ascii="Arial" w:hAnsi="Arial" w:cs="Arial"/>
        </w:rPr>
        <w:t>Ameerika kliinilise psühholoogi professor Carolyn Webster-Strattoni loodud „</w:t>
      </w:r>
      <w:r w:rsidRPr="004C4BC0">
        <w:rPr>
          <w:rFonts w:ascii="Arial" w:hAnsi="Arial" w:cs="Arial"/>
          <w:b/>
          <w:bCs/>
        </w:rPr>
        <w:t>Imelised aastad</w:t>
      </w:r>
      <w:r w:rsidRPr="005B299F">
        <w:rPr>
          <w:rFonts w:ascii="Arial" w:hAnsi="Arial" w:cs="Arial"/>
        </w:rPr>
        <w:t xml:space="preserve">“ on tõenduspõhine </w:t>
      </w:r>
      <w:r w:rsidRPr="004C4BC0">
        <w:rPr>
          <w:rFonts w:ascii="Arial" w:hAnsi="Arial" w:cs="Arial"/>
          <w:b/>
          <w:bCs/>
        </w:rPr>
        <w:t>programm</w:t>
      </w:r>
      <w:r w:rsidRPr="005B299F">
        <w:rPr>
          <w:rFonts w:ascii="Arial" w:hAnsi="Arial" w:cs="Arial"/>
        </w:rPr>
        <w:t>, mille positiivne mõju vanematele ja lastele on teaduslikult tõestatud. Programm on kasutusel Ameerika Ühendriikides ja Euroopas juba ligi 30 riigis</w:t>
      </w:r>
      <w:bookmarkEnd w:id="0"/>
      <w:r w:rsidRPr="005B299F">
        <w:rPr>
          <w:rFonts w:ascii="Arial" w:hAnsi="Arial" w:cs="Arial"/>
        </w:rPr>
        <w:t>.</w:t>
      </w:r>
    </w:p>
    <w:p w14:paraId="6B968C58" w14:textId="77777777" w:rsidR="00D035B1" w:rsidRDefault="00D035B1" w:rsidP="00AE447C">
      <w:pPr>
        <w:spacing w:after="0" w:line="240" w:lineRule="auto"/>
        <w:jc w:val="both"/>
        <w:rPr>
          <w:rFonts w:ascii="Arial" w:hAnsi="Arial" w:cs="Arial"/>
        </w:rPr>
      </w:pPr>
    </w:p>
    <w:p w14:paraId="29819195" w14:textId="77777777" w:rsidR="00E62168" w:rsidRDefault="00E62168" w:rsidP="00E62168">
      <w:pPr>
        <w:spacing w:after="0" w:line="240" w:lineRule="auto"/>
        <w:jc w:val="both"/>
        <w:rPr>
          <w:rFonts w:ascii="Arial" w:hAnsi="Arial" w:cs="Arial"/>
        </w:rPr>
      </w:pPr>
      <w:r>
        <w:rPr>
          <w:rFonts w:ascii="Arial" w:hAnsi="Arial" w:cs="Arial"/>
        </w:rPr>
        <w:t xml:space="preserve">TAI 2022. aasta uuringu „Vanemlusprogrammi </w:t>
      </w:r>
      <w:r w:rsidRPr="00E62168">
        <w:rPr>
          <w:rFonts w:ascii="Arial" w:hAnsi="Arial" w:cs="Arial"/>
        </w:rPr>
        <w:t>„Imelised</w:t>
      </w:r>
      <w:r>
        <w:rPr>
          <w:rFonts w:ascii="Arial" w:hAnsi="Arial" w:cs="Arial"/>
        </w:rPr>
        <w:t xml:space="preserve"> </w:t>
      </w:r>
      <w:r w:rsidRPr="00E62168">
        <w:rPr>
          <w:rFonts w:ascii="Arial" w:hAnsi="Arial" w:cs="Arial"/>
        </w:rPr>
        <w:t>aastad“ 2021. aasta tulemused</w:t>
      </w:r>
      <w:r>
        <w:rPr>
          <w:rFonts w:ascii="Arial" w:hAnsi="Arial" w:cs="Arial"/>
        </w:rPr>
        <w:t xml:space="preserve">“ andmetel on </w:t>
      </w:r>
      <w:r w:rsidR="00D035B1" w:rsidRPr="00D035B1">
        <w:rPr>
          <w:rFonts w:ascii="Arial" w:hAnsi="Arial" w:cs="Arial"/>
        </w:rPr>
        <w:t>„Imeliste aastate“ programmi Eestis pakutud seitse aastat ja koolituse on läbinud 4550</w:t>
      </w:r>
      <w:r>
        <w:rPr>
          <w:rFonts w:ascii="Arial" w:hAnsi="Arial" w:cs="Arial"/>
        </w:rPr>
        <w:t xml:space="preserve"> </w:t>
      </w:r>
      <w:r w:rsidR="00D035B1" w:rsidRPr="00D035B1">
        <w:rPr>
          <w:rFonts w:ascii="Arial" w:hAnsi="Arial" w:cs="Arial"/>
        </w:rPr>
        <w:t xml:space="preserve">lapsevanemat. </w:t>
      </w:r>
    </w:p>
    <w:p w14:paraId="1AC8CC4A" w14:textId="77777777" w:rsidR="00E62168" w:rsidRDefault="00E62168" w:rsidP="00E62168">
      <w:pPr>
        <w:spacing w:after="0" w:line="240" w:lineRule="auto"/>
        <w:jc w:val="both"/>
        <w:rPr>
          <w:rFonts w:ascii="Arial" w:hAnsi="Arial" w:cs="Arial"/>
        </w:rPr>
      </w:pPr>
    </w:p>
    <w:p w14:paraId="77600651" w14:textId="3D79CFE6" w:rsidR="00D035B1" w:rsidRDefault="00E62168" w:rsidP="00E62168">
      <w:pPr>
        <w:spacing w:after="0" w:line="240" w:lineRule="auto"/>
        <w:jc w:val="both"/>
        <w:rPr>
          <w:rFonts w:ascii="Arial" w:hAnsi="Arial" w:cs="Arial"/>
        </w:rPr>
      </w:pPr>
      <w:r>
        <w:rPr>
          <w:rFonts w:ascii="Arial" w:hAnsi="Arial" w:cs="Arial"/>
        </w:rPr>
        <w:t>Vanemlusprogrammi t</w:t>
      </w:r>
      <w:r w:rsidR="00D035B1" w:rsidRPr="00D035B1">
        <w:rPr>
          <w:rFonts w:ascii="Arial" w:hAnsi="Arial" w:cs="Arial"/>
        </w:rPr>
        <w:t>egevust koordineerib Tervise Arengu Instituut</w:t>
      </w:r>
      <w:r>
        <w:rPr>
          <w:rFonts w:ascii="Arial" w:hAnsi="Arial" w:cs="Arial"/>
        </w:rPr>
        <w:t>, kelle</w:t>
      </w:r>
      <w:r w:rsidR="00D035B1" w:rsidRPr="00D035B1">
        <w:rPr>
          <w:rFonts w:ascii="Arial" w:hAnsi="Arial" w:cs="Arial"/>
        </w:rPr>
        <w:t xml:space="preserve"> kanda on </w:t>
      </w:r>
      <w:r>
        <w:rPr>
          <w:rFonts w:ascii="Arial" w:hAnsi="Arial" w:cs="Arial"/>
        </w:rPr>
        <w:t xml:space="preserve">samuti </w:t>
      </w:r>
      <w:r w:rsidR="00D035B1" w:rsidRPr="00D035B1">
        <w:rPr>
          <w:rFonts w:ascii="Arial" w:hAnsi="Arial" w:cs="Arial"/>
        </w:rPr>
        <w:t>grupijuhtide väljaõpe ja arendamine, materjalide tagamine, suhtlus programmi arendajaga ning tulemuste hindamine.</w:t>
      </w:r>
    </w:p>
    <w:p w14:paraId="15D49159" w14:textId="77777777" w:rsidR="005B299F" w:rsidRDefault="005B299F" w:rsidP="00AE447C">
      <w:pPr>
        <w:spacing w:after="0" w:line="240" w:lineRule="auto"/>
        <w:jc w:val="both"/>
        <w:rPr>
          <w:rFonts w:ascii="Arial" w:hAnsi="Arial" w:cs="Arial"/>
        </w:rPr>
      </w:pPr>
    </w:p>
    <w:p w14:paraId="2B802A96" w14:textId="77777777" w:rsidR="00B201A0" w:rsidRPr="00B201A0" w:rsidRDefault="00B201A0" w:rsidP="005B299F">
      <w:pPr>
        <w:spacing w:after="0" w:line="240" w:lineRule="auto"/>
        <w:jc w:val="both"/>
        <w:rPr>
          <w:rFonts w:ascii="Arial" w:hAnsi="Arial" w:cs="Arial"/>
        </w:rPr>
      </w:pPr>
      <w:bookmarkStart w:id="1" w:name="_Hlk135639925"/>
      <w:r w:rsidRPr="00B201A0">
        <w:rPr>
          <w:rFonts w:ascii="Arial" w:hAnsi="Arial" w:cs="Arial"/>
        </w:rPr>
        <w:t>Vanemlusprogrammi „Imelised aastad“ eesmärk on parandada lapsevanemate oskusi ning</w:t>
      </w:r>
    </w:p>
    <w:p w14:paraId="6EEE74FC" w14:textId="77777777" w:rsidR="00B201A0" w:rsidRPr="00B201A0" w:rsidRDefault="00B201A0" w:rsidP="005B299F">
      <w:pPr>
        <w:spacing w:after="0" w:line="240" w:lineRule="auto"/>
        <w:jc w:val="both"/>
        <w:rPr>
          <w:rFonts w:ascii="Arial" w:hAnsi="Arial" w:cs="Arial"/>
        </w:rPr>
      </w:pPr>
      <w:r w:rsidRPr="00B201A0">
        <w:rPr>
          <w:rFonts w:ascii="Arial" w:hAnsi="Arial" w:cs="Arial"/>
        </w:rPr>
        <w:t>lapse ja vanema vahelisi suhteid, arendada lapse eneseregulatsiooni- ja sotsiaalseid oskusi</w:t>
      </w:r>
    </w:p>
    <w:p w14:paraId="031BA7A2" w14:textId="11DBD3AC" w:rsidR="004339AA" w:rsidRPr="00695EB7" w:rsidRDefault="00B201A0" w:rsidP="00AE447C">
      <w:pPr>
        <w:spacing w:after="0" w:line="240" w:lineRule="auto"/>
        <w:jc w:val="both"/>
        <w:rPr>
          <w:rFonts w:ascii="Arial" w:hAnsi="Arial" w:cs="Arial"/>
          <w:strike/>
        </w:rPr>
      </w:pPr>
      <w:r w:rsidRPr="00B201A0">
        <w:rPr>
          <w:rFonts w:ascii="Arial" w:hAnsi="Arial" w:cs="Arial"/>
        </w:rPr>
        <w:t>ning ennetada ja vähendada käitumisprobleeme. Grupitöö metoodikaid kasutav</w:t>
      </w:r>
      <w:r w:rsidR="005B299F">
        <w:rPr>
          <w:rFonts w:ascii="Arial" w:hAnsi="Arial" w:cs="Arial"/>
        </w:rPr>
        <w:t xml:space="preserve"> </w:t>
      </w:r>
      <w:r w:rsidRPr="00B201A0">
        <w:rPr>
          <w:rFonts w:ascii="Arial" w:hAnsi="Arial" w:cs="Arial"/>
        </w:rPr>
        <w:t>16-nädalane põhiprogramm on mõeldud 2–8-aastaste laste vanematele ning vajaduse</w:t>
      </w:r>
      <w:r w:rsidR="005B299F">
        <w:rPr>
          <w:rFonts w:ascii="Arial" w:hAnsi="Arial" w:cs="Arial"/>
        </w:rPr>
        <w:t xml:space="preserve"> </w:t>
      </w:r>
      <w:r w:rsidRPr="00B201A0">
        <w:rPr>
          <w:rFonts w:ascii="Arial" w:hAnsi="Arial" w:cs="Arial"/>
        </w:rPr>
        <w:t>korral lisaks rakendatav jätkuprogramm 3–12-aastaste laste vanematele.</w:t>
      </w:r>
      <w:bookmarkEnd w:id="1"/>
    </w:p>
    <w:p w14:paraId="45A1F6B5" w14:textId="77777777" w:rsidR="006F1415" w:rsidRPr="00695899" w:rsidRDefault="006F1415" w:rsidP="006F1415">
      <w:pPr>
        <w:spacing w:after="0" w:line="240" w:lineRule="auto"/>
        <w:jc w:val="both"/>
        <w:rPr>
          <w:rFonts w:ascii="Arial" w:hAnsi="Arial" w:cs="Arial"/>
        </w:rPr>
      </w:pPr>
    </w:p>
    <w:p w14:paraId="61089790" w14:textId="77777777" w:rsidR="00935EC2" w:rsidRPr="00695899" w:rsidRDefault="00935EC2" w:rsidP="008C3795">
      <w:pPr>
        <w:spacing w:after="0" w:line="240" w:lineRule="auto"/>
        <w:jc w:val="both"/>
        <w:rPr>
          <w:rFonts w:ascii="Arial" w:hAnsi="Arial" w:cs="Arial"/>
        </w:rPr>
      </w:pPr>
    </w:p>
    <w:p w14:paraId="2B7978D4" w14:textId="3E370D11" w:rsidR="00C01799" w:rsidRPr="00695899" w:rsidRDefault="008179A6" w:rsidP="00695899">
      <w:pPr>
        <w:pStyle w:val="Loendilik"/>
        <w:numPr>
          <w:ilvl w:val="0"/>
          <w:numId w:val="1"/>
        </w:numPr>
        <w:spacing w:after="0" w:line="240" w:lineRule="auto"/>
        <w:ind w:left="426" w:hanging="426"/>
        <w:jc w:val="both"/>
        <w:rPr>
          <w:rFonts w:ascii="Arial" w:hAnsi="Arial" w:cs="Arial"/>
          <w:b/>
          <w:bCs/>
        </w:rPr>
      </w:pPr>
      <w:r w:rsidRPr="00695899">
        <w:rPr>
          <w:rFonts w:ascii="Arial" w:hAnsi="Arial" w:cs="Arial"/>
          <w:b/>
          <w:bCs/>
        </w:rPr>
        <w:t xml:space="preserve">Teenuse kirjeldus, </w:t>
      </w:r>
      <w:r w:rsidR="00C01799" w:rsidRPr="00695899">
        <w:rPr>
          <w:rFonts w:ascii="Arial" w:hAnsi="Arial" w:cs="Arial"/>
          <w:b/>
          <w:bCs/>
        </w:rPr>
        <w:t xml:space="preserve">komponendid ja </w:t>
      </w:r>
      <w:r w:rsidRPr="00695899">
        <w:rPr>
          <w:rFonts w:ascii="Arial" w:hAnsi="Arial" w:cs="Arial"/>
          <w:b/>
          <w:bCs/>
        </w:rPr>
        <w:t>maht</w:t>
      </w:r>
    </w:p>
    <w:p w14:paraId="0C6CE513" w14:textId="77777777" w:rsidR="00313BB6" w:rsidRPr="00695899" w:rsidRDefault="00313BB6" w:rsidP="00313BB6">
      <w:pPr>
        <w:spacing w:after="0" w:line="240" w:lineRule="auto"/>
        <w:jc w:val="both"/>
        <w:rPr>
          <w:rFonts w:ascii="Arial" w:hAnsi="Arial" w:cs="Arial"/>
        </w:rPr>
      </w:pPr>
    </w:p>
    <w:p w14:paraId="4F6CCF2D" w14:textId="51F294E9" w:rsidR="00313BB6" w:rsidRPr="00695899" w:rsidRDefault="00D11D3F" w:rsidP="00313BB6">
      <w:pPr>
        <w:spacing w:after="0" w:line="240" w:lineRule="auto"/>
        <w:jc w:val="both"/>
        <w:rPr>
          <w:rFonts w:ascii="Arial" w:hAnsi="Arial" w:cs="Arial"/>
        </w:rPr>
      </w:pPr>
      <w:r w:rsidRPr="00695899">
        <w:rPr>
          <w:rFonts w:ascii="Arial" w:hAnsi="Arial" w:cs="Arial"/>
        </w:rPr>
        <w:t>Hanke esemeks on</w:t>
      </w:r>
      <w:r w:rsidR="00313BB6" w:rsidRPr="00695899">
        <w:rPr>
          <w:rFonts w:ascii="Arial" w:hAnsi="Arial" w:cs="Arial"/>
        </w:rPr>
        <w:t xml:space="preserve"> viia läbi </w:t>
      </w:r>
      <w:r w:rsidR="005626EE">
        <w:rPr>
          <w:rFonts w:ascii="Arial" w:hAnsi="Arial" w:cs="Arial"/>
        </w:rPr>
        <w:t>2</w:t>
      </w:r>
      <w:r w:rsidR="00313BB6" w:rsidRPr="00695899">
        <w:rPr>
          <w:rFonts w:ascii="Arial" w:hAnsi="Arial" w:cs="Arial"/>
        </w:rPr>
        <w:t xml:space="preserve"> </w:t>
      </w:r>
      <w:r w:rsidR="005626EE">
        <w:rPr>
          <w:rFonts w:ascii="Arial" w:hAnsi="Arial" w:cs="Arial"/>
        </w:rPr>
        <w:t>„Imelised aastad“ vanemlusprogrammi koolitusgruppi</w:t>
      </w:r>
      <w:r w:rsidR="00313BB6" w:rsidRPr="00695899">
        <w:rPr>
          <w:rFonts w:ascii="Arial" w:hAnsi="Arial" w:cs="Arial"/>
        </w:rPr>
        <w:t>:</w:t>
      </w:r>
    </w:p>
    <w:p w14:paraId="60FD1AE4" w14:textId="77777777" w:rsidR="00313BB6" w:rsidRPr="00695899" w:rsidRDefault="00313BB6" w:rsidP="00313BB6">
      <w:pPr>
        <w:pStyle w:val="Loendilik"/>
        <w:spacing w:after="0" w:line="240" w:lineRule="auto"/>
        <w:ind w:left="360"/>
        <w:jc w:val="both"/>
        <w:rPr>
          <w:rFonts w:ascii="Arial" w:hAnsi="Arial" w:cs="Arial"/>
          <w:b/>
          <w:bCs/>
        </w:rPr>
      </w:pPr>
    </w:p>
    <w:p w14:paraId="0D1DA694" w14:textId="0DB4B753" w:rsidR="00313BB6" w:rsidRPr="00A4650C" w:rsidRDefault="00313BB6" w:rsidP="00382845">
      <w:pPr>
        <w:pStyle w:val="Loendilik"/>
        <w:numPr>
          <w:ilvl w:val="1"/>
          <w:numId w:val="1"/>
        </w:numPr>
        <w:spacing w:after="0" w:line="240" w:lineRule="auto"/>
        <w:ind w:left="567" w:hanging="567"/>
        <w:jc w:val="both"/>
        <w:rPr>
          <w:rFonts w:ascii="Arial" w:hAnsi="Arial" w:cs="Arial"/>
          <w:b/>
          <w:bCs/>
        </w:rPr>
      </w:pPr>
      <w:r w:rsidRPr="00A4650C">
        <w:rPr>
          <w:rFonts w:ascii="Arial" w:hAnsi="Arial" w:cs="Arial"/>
        </w:rPr>
        <w:t>I grupp</w:t>
      </w:r>
      <w:r w:rsidR="007E3EC2" w:rsidRPr="00A4650C">
        <w:rPr>
          <w:rFonts w:ascii="Arial" w:hAnsi="Arial" w:cs="Arial"/>
        </w:rPr>
        <w:t xml:space="preserve"> - </w:t>
      </w:r>
      <w:r w:rsidR="00A003E7" w:rsidRPr="00A4650C">
        <w:rPr>
          <w:rFonts w:ascii="Arial" w:hAnsi="Arial" w:cs="Arial"/>
        </w:rPr>
        <w:t>Tallinn</w:t>
      </w:r>
      <w:r w:rsidRPr="00A4650C">
        <w:rPr>
          <w:rFonts w:ascii="Arial" w:hAnsi="Arial" w:cs="Arial"/>
        </w:rPr>
        <w:t xml:space="preserve">, </w:t>
      </w:r>
      <w:r w:rsidR="007E3EC2" w:rsidRPr="00A4650C">
        <w:rPr>
          <w:rFonts w:ascii="Arial" w:hAnsi="Arial" w:cs="Arial"/>
        </w:rPr>
        <w:t>eestikeelne.</w:t>
      </w:r>
      <w:r w:rsidR="00E62168" w:rsidRPr="00A4650C">
        <w:rPr>
          <w:rFonts w:ascii="Arial" w:hAnsi="Arial" w:cs="Arial"/>
        </w:rPr>
        <w:t xml:space="preserve"> </w:t>
      </w:r>
      <w:r w:rsidR="00382845" w:rsidRPr="00A4650C">
        <w:rPr>
          <w:rFonts w:ascii="Arial" w:hAnsi="Arial" w:cs="Arial"/>
        </w:rPr>
        <w:t xml:space="preserve">Tellija planeerinud grupi toimumisajaks 2023. aasta IV kvartal või 2024. aasta I kvartali, soovitusliku alguskuupäev antakse siis, kui grupp on komplekteeritud. </w:t>
      </w:r>
      <w:r w:rsidR="00E62168" w:rsidRPr="00A4650C">
        <w:rPr>
          <w:rFonts w:ascii="Arial" w:hAnsi="Arial" w:cs="Arial"/>
        </w:rPr>
        <w:t>Õppijate arv ühes grupis on kuni 14 inimest.</w:t>
      </w:r>
    </w:p>
    <w:p w14:paraId="5C5FF211" w14:textId="68E9ACCA" w:rsidR="00D90E7E" w:rsidRPr="00A4650C" w:rsidRDefault="00313BB6" w:rsidP="00DA2443">
      <w:pPr>
        <w:pStyle w:val="Loendilik"/>
        <w:numPr>
          <w:ilvl w:val="1"/>
          <w:numId w:val="1"/>
        </w:numPr>
        <w:spacing w:after="0" w:line="240" w:lineRule="auto"/>
        <w:ind w:left="567" w:hanging="567"/>
        <w:jc w:val="both"/>
        <w:rPr>
          <w:rFonts w:ascii="Arial" w:hAnsi="Arial" w:cs="Arial"/>
          <w:b/>
          <w:bCs/>
        </w:rPr>
      </w:pPr>
      <w:r w:rsidRPr="00A4650C">
        <w:rPr>
          <w:rFonts w:ascii="Arial" w:hAnsi="Arial" w:cs="Arial"/>
        </w:rPr>
        <w:t>II</w:t>
      </w:r>
      <w:r w:rsidR="005626EE" w:rsidRPr="00A4650C">
        <w:rPr>
          <w:rFonts w:ascii="Arial" w:hAnsi="Arial" w:cs="Arial"/>
        </w:rPr>
        <w:t xml:space="preserve"> </w:t>
      </w:r>
      <w:r w:rsidRPr="00A4650C">
        <w:rPr>
          <w:rFonts w:ascii="Arial" w:hAnsi="Arial" w:cs="Arial"/>
        </w:rPr>
        <w:t xml:space="preserve">grupp </w:t>
      </w:r>
      <w:r w:rsidR="007E3EC2" w:rsidRPr="00A4650C">
        <w:rPr>
          <w:rFonts w:ascii="Arial" w:hAnsi="Arial" w:cs="Arial"/>
        </w:rPr>
        <w:t xml:space="preserve">- </w:t>
      </w:r>
      <w:r w:rsidR="00A003E7" w:rsidRPr="00A4650C">
        <w:rPr>
          <w:rFonts w:ascii="Arial" w:hAnsi="Arial" w:cs="Arial"/>
        </w:rPr>
        <w:t>Tallinn</w:t>
      </w:r>
      <w:r w:rsidR="007E3EC2" w:rsidRPr="00A4650C">
        <w:rPr>
          <w:rFonts w:ascii="Arial" w:hAnsi="Arial" w:cs="Arial"/>
        </w:rPr>
        <w:t>, venekeelne.</w:t>
      </w:r>
      <w:r w:rsidR="00E62168" w:rsidRPr="00A4650C">
        <w:t xml:space="preserve"> </w:t>
      </w:r>
      <w:r w:rsidR="00382845" w:rsidRPr="00A4650C">
        <w:rPr>
          <w:rFonts w:ascii="Arial" w:hAnsi="Arial" w:cs="Arial"/>
        </w:rPr>
        <w:t xml:space="preserve">Tellija on planeerinud grupi toimumisajaks 2023. aasta III-IV kvartal, soovituslik alguskuupäev antakse siis, kui grupp on komplekteeritud. </w:t>
      </w:r>
      <w:r w:rsidR="00E62168" w:rsidRPr="00A4650C">
        <w:rPr>
          <w:rFonts w:ascii="Arial" w:hAnsi="Arial" w:cs="Arial"/>
        </w:rPr>
        <w:t>Õppijate arv ühes grupis on kuni 14 inimest.</w:t>
      </w:r>
    </w:p>
    <w:p w14:paraId="67969FB7" w14:textId="67A0EC95" w:rsidR="00382845" w:rsidRDefault="00382845" w:rsidP="00382845">
      <w:pPr>
        <w:spacing w:after="0" w:line="240" w:lineRule="auto"/>
        <w:jc w:val="both"/>
        <w:rPr>
          <w:rFonts w:ascii="Arial" w:hAnsi="Arial" w:cs="Arial"/>
          <w:b/>
          <w:bCs/>
        </w:rPr>
      </w:pPr>
    </w:p>
    <w:p w14:paraId="23A0FCA1" w14:textId="29A0AC40" w:rsidR="00382845" w:rsidRPr="00382845" w:rsidRDefault="00382845" w:rsidP="00382845">
      <w:pPr>
        <w:spacing w:after="0" w:line="240" w:lineRule="auto"/>
        <w:jc w:val="both"/>
        <w:rPr>
          <w:rFonts w:ascii="Arial" w:hAnsi="Arial" w:cs="Arial"/>
        </w:rPr>
      </w:pPr>
      <w:r w:rsidRPr="00382845">
        <w:rPr>
          <w:rFonts w:ascii="Arial" w:hAnsi="Arial" w:cs="Arial"/>
        </w:rPr>
        <w:t xml:space="preserve">Hankijal on õigus peredest sõltuvatel põhjustel lükata edasi/muuta </w:t>
      </w:r>
      <w:r w:rsidR="00B51C01">
        <w:rPr>
          <w:rFonts w:ascii="Arial" w:hAnsi="Arial" w:cs="Arial"/>
        </w:rPr>
        <w:t>koolituse toimumise aega</w:t>
      </w:r>
      <w:r w:rsidRPr="00382845">
        <w:rPr>
          <w:rFonts w:ascii="Arial" w:hAnsi="Arial" w:cs="Arial"/>
        </w:rPr>
        <w:t xml:space="preserve"> kuni 3 kuu võrra.</w:t>
      </w:r>
    </w:p>
    <w:p w14:paraId="66F5A36B" w14:textId="440F741D" w:rsidR="007E3EC2" w:rsidRDefault="007E3EC2" w:rsidP="007E3EC2">
      <w:pPr>
        <w:spacing w:after="0" w:line="240" w:lineRule="auto"/>
        <w:jc w:val="both"/>
        <w:rPr>
          <w:rFonts w:ascii="Arial" w:hAnsi="Arial" w:cs="Arial"/>
          <w:b/>
          <w:bCs/>
          <w:color w:val="FF0000"/>
        </w:rPr>
      </w:pPr>
    </w:p>
    <w:p w14:paraId="2E62D39C" w14:textId="305B43A3" w:rsidR="00D90E7E" w:rsidRDefault="00794E5A" w:rsidP="00313BB6">
      <w:pPr>
        <w:spacing w:after="0" w:line="240" w:lineRule="auto"/>
        <w:jc w:val="both"/>
        <w:rPr>
          <w:rFonts w:ascii="Arial" w:hAnsi="Arial" w:cs="Arial"/>
        </w:rPr>
      </w:pPr>
      <w:r w:rsidRPr="00695899">
        <w:rPr>
          <w:rFonts w:ascii="Arial" w:hAnsi="Arial" w:cs="Arial"/>
        </w:rPr>
        <w:t xml:space="preserve">Ootame </w:t>
      </w:r>
      <w:r w:rsidR="008179A6" w:rsidRPr="00695899">
        <w:rPr>
          <w:rFonts w:ascii="Arial" w:hAnsi="Arial" w:cs="Arial"/>
        </w:rPr>
        <w:t xml:space="preserve">pakkumusi, mille alusel valime </w:t>
      </w:r>
      <w:r w:rsidR="008179A6" w:rsidRPr="00BA7EE2">
        <w:rPr>
          <w:rFonts w:ascii="Arial" w:hAnsi="Arial" w:cs="Arial"/>
        </w:rPr>
        <w:t xml:space="preserve">välja </w:t>
      </w:r>
      <w:r w:rsidR="00242BC9" w:rsidRPr="00BA7EE2">
        <w:rPr>
          <w:rFonts w:ascii="Arial" w:hAnsi="Arial" w:cs="Arial"/>
        </w:rPr>
        <w:t>iga</w:t>
      </w:r>
      <w:r w:rsidR="009C5DE5" w:rsidRPr="00BA7EE2">
        <w:rPr>
          <w:rFonts w:ascii="Arial" w:hAnsi="Arial" w:cs="Arial"/>
        </w:rPr>
        <w:t xml:space="preserve"> </w:t>
      </w:r>
      <w:r w:rsidR="00185BE2" w:rsidRPr="00BA7EE2">
        <w:rPr>
          <w:rFonts w:ascii="Arial" w:hAnsi="Arial" w:cs="Arial"/>
        </w:rPr>
        <w:t>grupi</w:t>
      </w:r>
      <w:r w:rsidR="00242BC9" w:rsidRPr="00BA7EE2">
        <w:rPr>
          <w:rFonts w:ascii="Arial" w:hAnsi="Arial" w:cs="Arial"/>
        </w:rPr>
        <w:t xml:space="preserve"> </w:t>
      </w:r>
      <w:r w:rsidR="005626EE">
        <w:rPr>
          <w:rFonts w:ascii="Arial" w:hAnsi="Arial" w:cs="Arial"/>
        </w:rPr>
        <w:t>vanemlusprogrammi „Imelised aastad“</w:t>
      </w:r>
      <w:r w:rsidR="008179A6" w:rsidRPr="00695899">
        <w:rPr>
          <w:rFonts w:ascii="Arial" w:hAnsi="Arial" w:cs="Arial"/>
        </w:rPr>
        <w:t xml:space="preserve"> läbiviijad. Edukaks tunnistatakse madalaima kogumaksumusega pakkumus</w:t>
      </w:r>
      <w:r w:rsidR="00AE3043" w:rsidRPr="00695899">
        <w:rPr>
          <w:rFonts w:ascii="Arial" w:hAnsi="Arial" w:cs="Arial"/>
        </w:rPr>
        <w:t xml:space="preserve">, st koolitajapaari </w:t>
      </w:r>
      <w:r w:rsidR="00AE3043" w:rsidRPr="00BA7EE2">
        <w:rPr>
          <w:rFonts w:ascii="Arial" w:hAnsi="Arial" w:cs="Arial"/>
        </w:rPr>
        <w:t>kogumak</w:t>
      </w:r>
      <w:r w:rsidR="005A4F5F" w:rsidRPr="00BA7EE2">
        <w:rPr>
          <w:rFonts w:ascii="Arial" w:hAnsi="Arial" w:cs="Arial"/>
        </w:rPr>
        <w:t>s</w:t>
      </w:r>
      <w:r w:rsidR="00AE3043" w:rsidRPr="00BA7EE2">
        <w:rPr>
          <w:rFonts w:ascii="Arial" w:hAnsi="Arial" w:cs="Arial"/>
        </w:rPr>
        <w:t>umus</w:t>
      </w:r>
      <w:r w:rsidR="008179A6" w:rsidRPr="00BA7EE2">
        <w:rPr>
          <w:rFonts w:ascii="Arial" w:hAnsi="Arial" w:cs="Arial"/>
        </w:rPr>
        <w:t xml:space="preserve"> </w:t>
      </w:r>
      <w:r w:rsidR="00185BE2" w:rsidRPr="00BA7EE2">
        <w:rPr>
          <w:rFonts w:ascii="Arial" w:hAnsi="Arial" w:cs="Arial"/>
        </w:rPr>
        <w:t>grupi kohta.</w:t>
      </w:r>
    </w:p>
    <w:p w14:paraId="66296424" w14:textId="77777777" w:rsidR="00D90E7E" w:rsidRPr="00BA7EE2" w:rsidRDefault="00D90E7E" w:rsidP="00D90E7E">
      <w:pPr>
        <w:spacing w:after="0" w:line="240" w:lineRule="auto"/>
        <w:jc w:val="both"/>
        <w:rPr>
          <w:rFonts w:ascii="Arial" w:hAnsi="Arial" w:cs="Arial"/>
          <w:b/>
          <w:bCs/>
        </w:rPr>
      </w:pPr>
    </w:p>
    <w:p w14:paraId="1B1DD3B6" w14:textId="3D5DF474" w:rsidR="00C01799" w:rsidRPr="00BA7EE2" w:rsidRDefault="001B1504" w:rsidP="001B1504">
      <w:pPr>
        <w:spacing w:after="0" w:line="240" w:lineRule="auto"/>
        <w:jc w:val="both"/>
        <w:rPr>
          <w:rFonts w:ascii="Arial" w:hAnsi="Arial" w:cs="Arial"/>
        </w:rPr>
      </w:pPr>
      <w:r w:rsidRPr="00BA7EE2">
        <w:rPr>
          <w:rFonts w:ascii="Arial" w:hAnsi="Arial" w:cs="Arial"/>
        </w:rPr>
        <w:t>Programmi metoodika</w:t>
      </w:r>
      <w:r w:rsidR="008179A6" w:rsidRPr="00BA7EE2">
        <w:rPr>
          <w:rFonts w:ascii="Arial" w:hAnsi="Arial" w:cs="Arial"/>
        </w:rPr>
        <w:t xml:space="preserve"> kohaselt töötab</w:t>
      </w:r>
      <w:r w:rsidR="00D90E7E" w:rsidRPr="00BA7EE2">
        <w:rPr>
          <w:rFonts w:ascii="Arial" w:hAnsi="Arial" w:cs="Arial"/>
        </w:rPr>
        <w:t xml:space="preserve"> ühe </w:t>
      </w:r>
      <w:r w:rsidR="008179A6" w:rsidRPr="00BA7EE2">
        <w:rPr>
          <w:rFonts w:ascii="Arial" w:hAnsi="Arial" w:cs="Arial"/>
        </w:rPr>
        <w:t>grupiga kaks koolitajat</w:t>
      </w:r>
      <w:r w:rsidR="00B51C01">
        <w:rPr>
          <w:rFonts w:ascii="Arial" w:hAnsi="Arial" w:cs="Arial"/>
        </w:rPr>
        <w:t xml:space="preserve"> (grupijuhti)</w:t>
      </w:r>
      <w:r w:rsidR="008179A6" w:rsidRPr="00BA7EE2">
        <w:rPr>
          <w:rFonts w:ascii="Arial" w:hAnsi="Arial" w:cs="Arial"/>
        </w:rPr>
        <w:t>.</w:t>
      </w:r>
      <w:r w:rsidRPr="00BA7EE2">
        <w:rPr>
          <w:rFonts w:ascii="Arial" w:hAnsi="Arial" w:cs="Arial"/>
        </w:rPr>
        <w:t xml:space="preserve"> </w:t>
      </w:r>
      <w:r w:rsidR="00A4650C" w:rsidRPr="00695EB7">
        <w:rPr>
          <w:rFonts w:ascii="Arial" w:hAnsi="Arial" w:cs="Arial"/>
        </w:rPr>
        <w:t>Grupijuhid korraldavad õppematerjali kokku panemise koostöös TAIga</w:t>
      </w:r>
      <w:r w:rsidR="00EF7DD1" w:rsidRPr="00695EB7">
        <w:rPr>
          <w:rFonts w:ascii="Arial" w:hAnsi="Arial" w:cs="Arial"/>
        </w:rPr>
        <w:t xml:space="preserve"> </w:t>
      </w:r>
      <w:r w:rsidR="007D39F5" w:rsidRPr="00695EB7">
        <w:rPr>
          <w:rFonts w:ascii="Arial" w:hAnsi="Arial" w:cs="Arial"/>
        </w:rPr>
        <w:t>vähemalt nädal enn</w:t>
      </w:r>
      <w:r w:rsidR="007D39F5">
        <w:rPr>
          <w:rFonts w:ascii="Arial" w:hAnsi="Arial" w:cs="Arial"/>
        </w:rPr>
        <w:t>e koolituse algust.</w:t>
      </w:r>
    </w:p>
    <w:p w14:paraId="4DD7404D" w14:textId="55CAA77B" w:rsidR="00AE3043" w:rsidRPr="00695899" w:rsidRDefault="00AE3043" w:rsidP="00C01799">
      <w:pPr>
        <w:spacing w:after="0" w:line="240" w:lineRule="auto"/>
        <w:jc w:val="both"/>
        <w:rPr>
          <w:rFonts w:ascii="Arial" w:hAnsi="Arial" w:cs="Arial"/>
        </w:rPr>
      </w:pPr>
    </w:p>
    <w:p w14:paraId="211F1D7E" w14:textId="509CD45C" w:rsidR="005B299F" w:rsidRPr="001B1504" w:rsidRDefault="006B67E2" w:rsidP="001B1504">
      <w:pPr>
        <w:jc w:val="both"/>
        <w:rPr>
          <w:rFonts w:ascii="Arial" w:hAnsi="Arial" w:cs="Arial"/>
        </w:rPr>
      </w:pPr>
      <w:bookmarkStart w:id="2" w:name="_Hlk129800172"/>
      <w:r>
        <w:rPr>
          <w:rFonts w:ascii="Arial" w:hAnsi="Arial" w:cs="Arial"/>
        </w:rPr>
        <w:t xml:space="preserve">Ühispakkumise korral </w:t>
      </w:r>
      <w:r w:rsidR="00AE3043" w:rsidRPr="00695899">
        <w:rPr>
          <w:rFonts w:ascii="Arial" w:hAnsi="Arial" w:cs="Arial"/>
        </w:rPr>
        <w:t>täida</w:t>
      </w:r>
      <w:r w:rsidR="00EF7DD1">
        <w:rPr>
          <w:rFonts w:ascii="Arial" w:hAnsi="Arial" w:cs="Arial"/>
        </w:rPr>
        <w:t>vad</w:t>
      </w:r>
      <w:r w:rsidR="00AE3043" w:rsidRPr="00695899">
        <w:rPr>
          <w:rFonts w:ascii="Arial" w:hAnsi="Arial" w:cs="Arial"/>
        </w:rPr>
        <w:t xml:space="preserve"> </w:t>
      </w:r>
      <w:r>
        <w:rPr>
          <w:rFonts w:ascii="Arial" w:hAnsi="Arial" w:cs="Arial"/>
        </w:rPr>
        <w:t xml:space="preserve">ühispakkujad </w:t>
      </w:r>
      <w:r w:rsidR="00AE3043" w:rsidRPr="00695899">
        <w:rPr>
          <w:rFonts w:ascii="Arial" w:hAnsi="Arial" w:cs="Arial"/>
        </w:rPr>
        <w:t>lepingujärgseid kohustusi solidaarselt, st pakkujatel on solidaarvastutus ja iga pakkuja peab ka eraldi valmis olema võetud kohustusi täitma.</w:t>
      </w:r>
      <w:bookmarkEnd w:id="2"/>
    </w:p>
    <w:p w14:paraId="522C6AB2" w14:textId="3D086C75" w:rsidR="00D04BF3" w:rsidRDefault="005B3F14" w:rsidP="005B3F14">
      <w:pPr>
        <w:spacing w:after="0" w:line="240" w:lineRule="auto"/>
        <w:jc w:val="both"/>
        <w:rPr>
          <w:rFonts w:ascii="Arial" w:hAnsi="Arial" w:cs="Arial"/>
        </w:rPr>
      </w:pPr>
      <w:r w:rsidRPr="00695899">
        <w:rPr>
          <w:rFonts w:ascii="Arial" w:hAnsi="Arial" w:cs="Arial"/>
        </w:rPr>
        <w:t>Koolitus</w:t>
      </w:r>
      <w:r w:rsidR="00A76640" w:rsidRPr="00695899">
        <w:rPr>
          <w:rFonts w:ascii="Arial" w:hAnsi="Arial" w:cs="Arial"/>
        </w:rPr>
        <w:t>ed</w:t>
      </w:r>
      <w:r w:rsidRPr="00695899">
        <w:rPr>
          <w:rFonts w:ascii="Arial" w:hAnsi="Arial" w:cs="Arial"/>
        </w:rPr>
        <w:t xml:space="preserve"> toimu</w:t>
      </w:r>
      <w:r w:rsidR="00313BB6" w:rsidRPr="00695899">
        <w:rPr>
          <w:rFonts w:ascii="Arial" w:hAnsi="Arial" w:cs="Arial"/>
        </w:rPr>
        <w:t>vad</w:t>
      </w:r>
      <w:r w:rsidRPr="00695899">
        <w:rPr>
          <w:rFonts w:ascii="Arial" w:hAnsi="Arial" w:cs="Arial"/>
        </w:rPr>
        <w:t xml:space="preserve"> eelistatult kontaktkoolitusena füüsilises koolitusruumis. Pakkuja peab pakkumist tehes arvestama, et koolituse vormi (auditoorne kontaktõpe või kontaktõpe veebis) määramise õigus on Hankijal. </w:t>
      </w:r>
    </w:p>
    <w:p w14:paraId="4D8045BD" w14:textId="4D003EFF" w:rsidR="00DA2443" w:rsidRDefault="00DA2443" w:rsidP="005B3F14">
      <w:pPr>
        <w:spacing w:after="0" w:line="240" w:lineRule="auto"/>
        <w:jc w:val="both"/>
        <w:rPr>
          <w:rFonts w:ascii="Arial" w:hAnsi="Arial" w:cs="Arial"/>
        </w:rPr>
      </w:pPr>
    </w:p>
    <w:p w14:paraId="1D7DA696" w14:textId="4822D457" w:rsidR="00DA2443" w:rsidRPr="00695899" w:rsidRDefault="00DA2443" w:rsidP="005B3F14">
      <w:pPr>
        <w:spacing w:after="0" w:line="240" w:lineRule="auto"/>
        <w:jc w:val="both"/>
        <w:rPr>
          <w:rFonts w:ascii="Arial" w:hAnsi="Arial" w:cs="Arial"/>
        </w:rPr>
      </w:pPr>
      <w:r w:rsidRPr="00DA2443">
        <w:rPr>
          <w:rFonts w:ascii="Arial" w:hAnsi="Arial" w:cs="Arial"/>
        </w:rPr>
        <w:t>Hankija vastutab koolitusruumide ja osalejate toitlustuse korraldamise eest.</w:t>
      </w:r>
    </w:p>
    <w:p w14:paraId="5D78E0E3" w14:textId="77777777" w:rsidR="00A76640" w:rsidRPr="00695899" w:rsidRDefault="00A76640" w:rsidP="005B3F14">
      <w:pPr>
        <w:spacing w:after="0" w:line="240" w:lineRule="auto"/>
        <w:jc w:val="both"/>
        <w:rPr>
          <w:rFonts w:ascii="Arial" w:hAnsi="Arial" w:cs="Arial"/>
        </w:rPr>
      </w:pPr>
    </w:p>
    <w:p w14:paraId="72BFDD2D" w14:textId="77777777" w:rsidR="005B3F14" w:rsidRPr="00695899" w:rsidRDefault="005B3F14" w:rsidP="005B3F14">
      <w:pPr>
        <w:spacing w:after="0" w:line="240" w:lineRule="auto"/>
        <w:jc w:val="both"/>
        <w:rPr>
          <w:rFonts w:ascii="Arial" w:hAnsi="Arial" w:cs="Arial"/>
        </w:rPr>
      </w:pPr>
    </w:p>
    <w:sectPr w:rsidR="005B3F14" w:rsidRPr="00695899" w:rsidSect="007E3EDC">
      <w:pgSz w:w="11906" w:h="16838"/>
      <w:pgMar w:top="851"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2AE89" w14:textId="77777777" w:rsidR="00D7723F" w:rsidRDefault="00D7723F" w:rsidP="00D7723F">
      <w:pPr>
        <w:spacing w:after="0" w:line="240" w:lineRule="auto"/>
      </w:pPr>
      <w:r>
        <w:separator/>
      </w:r>
    </w:p>
  </w:endnote>
  <w:endnote w:type="continuationSeparator" w:id="0">
    <w:p w14:paraId="2077D77A" w14:textId="77777777" w:rsidR="00D7723F" w:rsidRDefault="00D7723F" w:rsidP="00D7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6FBA2" w14:textId="77777777" w:rsidR="00D7723F" w:rsidRDefault="00D7723F" w:rsidP="00D7723F">
      <w:pPr>
        <w:spacing w:after="0" w:line="240" w:lineRule="auto"/>
      </w:pPr>
      <w:r>
        <w:separator/>
      </w:r>
    </w:p>
  </w:footnote>
  <w:footnote w:type="continuationSeparator" w:id="0">
    <w:p w14:paraId="43D0FB59" w14:textId="77777777" w:rsidR="00D7723F" w:rsidRDefault="00D7723F" w:rsidP="00D772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EE9"/>
    <w:multiLevelType w:val="multilevel"/>
    <w:tmpl w:val="1D2ED5B2"/>
    <w:lvl w:ilvl="0">
      <w:start w:val="1"/>
      <w:numFmt w:val="decimal"/>
      <w:lvlText w:val="%1."/>
      <w:lvlJc w:val="left"/>
      <w:pPr>
        <w:ind w:left="720" w:hanging="360"/>
      </w:pPr>
      <w:rPr>
        <w:rFonts w:hint="default"/>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E06786"/>
    <w:multiLevelType w:val="hybridMultilevel"/>
    <w:tmpl w:val="47F6313A"/>
    <w:lvl w:ilvl="0" w:tplc="0D54C4AA">
      <w:start w:val="3"/>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40E19DA"/>
    <w:multiLevelType w:val="hybridMultilevel"/>
    <w:tmpl w:val="4EEAD48C"/>
    <w:lvl w:ilvl="0" w:tplc="C3F28E9A">
      <w:start w:val="13"/>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8152531"/>
    <w:multiLevelType w:val="hybridMultilevel"/>
    <w:tmpl w:val="EA7C29D0"/>
    <w:lvl w:ilvl="0" w:tplc="9D78AC14">
      <w:start w:val="3"/>
      <w:numFmt w:val="bullet"/>
      <w:lvlText w:val="-"/>
      <w:lvlJc w:val="left"/>
      <w:pPr>
        <w:ind w:left="360" w:hanging="360"/>
      </w:pPr>
      <w:rPr>
        <w:rFonts w:ascii="Arial" w:eastAsia="Calibr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1D4A6654"/>
    <w:multiLevelType w:val="multilevel"/>
    <w:tmpl w:val="3F26E28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E32EB6"/>
    <w:multiLevelType w:val="hybridMultilevel"/>
    <w:tmpl w:val="81728C1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76461A5"/>
    <w:multiLevelType w:val="hybridMultilevel"/>
    <w:tmpl w:val="AC0A7B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7B16C25"/>
    <w:multiLevelType w:val="hybridMultilevel"/>
    <w:tmpl w:val="557025A2"/>
    <w:lvl w:ilvl="0" w:tplc="1C9279B4">
      <w:start w:val="3"/>
      <w:numFmt w:val="bullet"/>
      <w:lvlText w:val="-"/>
      <w:lvlJc w:val="left"/>
      <w:pPr>
        <w:ind w:left="360" w:hanging="360"/>
      </w:pPr>
      <w:rPr>
        <w:rFonts w:ascii="Arial" w:eastAsia="Calibr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31B821D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3C42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124384"/>
    <w:multiLevelType w:val="hybridMultilevel"/>
    <w:tmpl w:val="DBBA24EE"/>
    <w:lvl w:ilvl="0" w:tplc="C3F28E9A">
      <w:start w:val="13"/>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B0466D3"/>
    <w:multiLevelType w:val="hybridMultilevel"/>
    <w:tmpl w:val="CBA871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E31460B"/>
    <w:multiLevelType w:val="multilevel"/>
    <w:tmpl w:val="F2C2B25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1456992"/>
    <w:multiLevelType w:val="hybridMultilevel"/>
    <w:tmpl w:val="B6A6A86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4" w15:restartNumberingAfterBreak="0">
    <w:nsid w:val="77775638"/>
    <w:multiLevelType w:val="hybridMultilevel"/>
    <w:tmpl w:val="F52ACC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1"/>
  </w:num>
  <w:num w:numId="5">
    <w:abstractNumId w:val="0"/>
  </w:num>
  <w:num w:numId="6">
    <w:abstractNumId w:val="14"/>
  </w:num>
  <w:num w:numId="7">
    <w:abstractNumId w:val="12"/>
  </w:num>
  <w:num w:numId="8">
    <w:abstractNumId w:val="2"/>
  </w:num>
  <w:num w:numId="9">
    <w:abstractNumId w:val="1"/>
  </w:num>
  <w:num w:numId="10">
    <w:abstractNumId w:val="3"/>
  </w:num>
  <w:num w:numId="11">
    <w:abstractNumId w:val="7"/>
  </w:num>
  <w:num w:numId="12">
    <w:abstractNumId w:val="10"/>
  </w:num>
  <w:num w:numId="13">
    <w:abstractNumId w:val="8"/>
  </w:num>
  <w:num w:numId="14">
    <w:abstractNumId w:val="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4D7"/>
    <w:rsid w:val="000051A4"/>
    <w:rsid w:val="00011470"/>
    <w:rsid w:val="00012D1D"/>
    <w:rsid w:val="00043BAB"/>
    <w:rsid w:val="000440D0"/>
    <w:rsid w:val="000C2564"/>
    <w:rsid w:val="00174A4A"/>
    <w:rsid w:val="00176E79"/>
    <w:rsid w:val="00185BE2"/>
    <w:rsid w:val="001B1504"/>
    <w:rsid w:val="001C6965"/>
    <w:rsid w:val="001E1416"/>
    <w:rsid w:val="00221C3C"/>
    <w:rsid w:val="00230173"/>
    <w:rsid w:val="00242BC9"/>
    <w:rsid w:val="0024435A"/>
    <w:rsid w:val="0024560A"/>
    <w:rsid w:val="00257EB6"/>
    <w:rsid w:val="0028363E"/>
    <w:rsid w:val="00285891"/>
    <w:rsid w:val="002918FD"/>
    <w:rsid w:val="00293E03"/>
    <w:rsid w:val="00294426"/>
    <w:rsid w:val="002A3163"/>
    <w:rsid w:val="002D39E2"/>
    <w:rsid w:val="002D73BB"/>
    <w:rsid w:val="002F0D26"/>
    <w:rsid w:val="00302640"/>
    <w:rsid w:val="00313BB6"/>
    <w:rsid w:val="00332662"/>
    <w:rsid w:val="0034341B"/>
    <w:rsid w:val="00365B91"/>
    <w:rsid w:val="00382845"/>
    <w:rsid w:val="00390B7A"/>
    <w:rsid w:val="003B6E47"/>
    <w:rsid w:val="003C2150"/>
    <w:rsid w:val="003E1CE6"/>
    <w:rsid w:val="003F707C"/>
    <w:rsid w:val="00422083"/>
    <w:rsid w:val="004339AA"/>
    <w:rsid w:val="00434E23"/>
    <w:rsid w:val="0044442B"/>
    <w:rsid w:val="00450894"/>
    <w:rsid w:val="0046254C"/>
    <w:rsid w:val="00465DFA"/>
    <w:rsid w:val="004709C2"/>
    <w:rsid w:val="00485E29"/>
    <w:rsid w:val="00493833"/>
    <w:rsid w:val="004C4BC0"/>
    <w:rsid w:val="004F15E1"/>
    <w:rsid w:val="004F44FA"/>
    <w:rsid w:val="00512828"/>
    <w:rsid w:val="00547CA8"/>
    <w:rsid w:val="00554795"/>
    <w:rsid w:val="005626EE"/>
    <w:rsid w:val="00570714"/>
    <w:rsid w:val="00592AF1"/>
    <w:rsid w:val="005A4F5F"/>
    <w:rsid w:val="005B060A"/>
    <w:rsid w:val="005B299F"/>
    <w:rsid w:val="005B3F14"/>
    <w:rsid w:val="005D696F"/>
    <w:rsid w:val="005E0B4B"/>
    <w:rsid w:val="005F418B"/>
    <w:rsid w:val="00617B91"/>
    <w:rsid w:val="00640544"/>
    <w:rsid w:val="00651D72"/>
    <w:rsid w:val="00666DF9"/>
    <w:rsid w:val="006929F6"/>
    <w:rsid w:val="00695899"/>
    <w:rsid w:val="00695EB7"/>
    <w:rsid w:val="006B67E2"/>
    <w:rsid w:val="006F1415"/>
    <w:rsid w:val="006F4D58"/>
    <w:rsid w:val="006F4F6D"/>
    <w:rsid w:val="007015C6"/>
    <w:rsid w:val="00704DE7"/>
    <w:rsid w:val="00794E5A"/>
    <w:rsid w:val="00795C73"/>
    <w:rsid w:val="007C5147"/>
    <w:rsid w:val="007D39F5"/>
    <w:rsid w:val="007D48DE"/>
    <w:rsid w:val="007E3EC2"/>
    <w:rsid w:val="007E3EDC"/>
    <w:rsid w:val="007F4123"/>
    <w:rsid w:val="007F589C"/>
    <w:rsid w:val="007F6898"/>
    <w:rsid w:val="00800C76"/>
    <w:rsid w:val="008027E4"/>
    <w:rsid w:val="008179A6"/>
    <w:rsid w:val="00845D55"/>
    <w:rsid w:val="00875EDA"/>
    <w:rsid w:val="008C3795"/>
    <w:rsid w:val="008F19A5"/>
    <w:rsid w:val="00904B51"/>
    <w:rsid w:val="00935EC2"/>
    <w:rsid w:val="00940B49"/>
    <w:rsid w:val="00993B54"/>
    <w:rsid w:val="009A2A86"/>
    <w:rsid w:val="009B6A81"/>
    <w:rsid w:val="009C5DE5"/>
    <w:rsid w:val="00A003E7"/>
    <w:rsid w:val="00A24F2C"/>
    <w:rsid w:val="00A25147"/>
    <w:rsid w:val="00A36D5D"/>
    <w:rsid w:val="00A42620"/>
    <w:rsid w:val="00A4650C"/>
    <w:rsid w:val="00A65656"/>
    <w:rsid w:val="00A76640"/>
    <w:rsid w:val="00A80EB7"/>
    <w:rsid w:val="00AE3043"/>
    <w:rsid w:val="00AE447C"/>
    <w:rsid w:val="00B201A0"/>
    <w:rsid w:val="00B51C01"/>
    <w:rsid w:val="00B639EC"/>
    <w:rsid w:val="00BA7EE2"/>
    <w:rsid w:val="00BD2698"/>
    <w:rsid w:val="00BD7602"/>
    <w:rsid w:val="00C01799"/>
    <w:rsid w:val="00C57C0E"/>
    <w:rsid w:val="00C608C3"/>
    <w:rsid w:val="00C92DE3"/>
    <w:rsid w:val="00CA0A81"/>
    <w:rsid w:val="00CF0520"/>
    <w:rsid w:val="00D035B1"/>
    <w:rsid w:val="00D04BF3"/>
    <w:rsid w:val="00D11D3F"/>
    <w:rsid w:val="00D665E7"/>
    <w:rsid w:val="00D67952"/>
    <w:rsid w:val="00D7723F"/>
    <w:rsid w:val="00D80035"/>
    <w:rsid w:val="00D90E7E"/>
    <w:rsid w:val="00DA2443"/>
    <w:rsid w:val="00DC41B0"/>
    <w:rsid w:val="00DD3814"/>
    <w:rsid w:val="00E0617F"/>
    <w:rsid w:val="00E544D7"/>
    <w:rsid w:val="00E62168"/>
    <w:rsid w:val="00E7657A"/>
    <w:rsid w:val="00E82B4D"/>
    <w:rsid w:val="00EE21B1"/>
    <w:rsid w:val="00EE7AF9"/>
    <w:rsid w:val="00EF2EE1"/>
    <w:rsid w:val="00EF6EEF"/>
    <w:rsid w:val="00EF7DD1"/>
    <w:rsid w:val="00F04477"/>
    <w:rsid w:val="00F526D5"/>
    <w:rsid w:val="00F61C7C"/>
    <w:rsid w:val="00F8175D"/>
    <w:rsid w:val="00F9193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E189"/>
  <w15:chartTrackingRefBased/>
  <w15:docId w15:val="{31B9174F-F0CB-4285-9BE2-27AF2A8A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4341B"/>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nhideWhenUsed/>
    <w:rsid w:val="003B6E47"/>
    <w:rPr>
      <w:sz w:val="16"/>
      <w:szCs w:val="16"/>
    </w:rPr>
  </w:style>
  <w:style w:type="paragraph" w:styleId="Kommentaaritekst">
    <w:name w:val="annotation text"/>
    <w:basedOn w:val="Normaallaad"/>
    <w:link w:val="KommentaaritekstMrk"/>
    <w:unhideWhenUsed/>
    <w:rsid w:val="003B6E47"/>
    <w:pPr>
      <w:spacing w:line="240" w:lineRule="auto"/>
    </w:pPr>
    <w:rPr>
      <w:sz w:val="20"/>
      <w:szCs w:val="20"/>
    </w:rPr>
  </w:style>
  <w:style w:type="character" w:customStyle="1" w:styleId="KommentaaritekstMrk">
    <w:name w:val="Kommentaari tekst Märk"/>
    <w:basedOn w:val="Liguvaikefont"/>
    <w:link w:val="Kommentaaritekst"/>
    <w:rsid w:val="003B6E47"/>
    <w:rPr>
      <w:rFonts w:ascii="Verdana" w:hAnsi="Verdana"/>
      <w:lang w:eastAsia="en-US"/>
    </w:rPr>
  </w:style>
  <w:style w:type="paragraph" w:styleId="Kommentaariteema">
    <w:name w:val="annotation subject"/>
    <w:basedOn w:val="Kommentaaritekst"/>
    <w:next w:val="Kommentaaritekst"/>
    <w:link w:val="KommentaariteemaMrk"/>
    <w:uiPriority w:val="99"/>
    <w:semiHidden/>
    <w:unhideWhenUsed/>
    <w:rsid w:val="003B6E47"/>
    <w:rPr>
      <w:b/>
      <w:bCs/>
    </w:rPr>
  </w:style>
  <w:style w:type="character" w:customStyle="1" w:styleId="KommentaariteemaMrk">
    <w:name w:val="Kommentaari teema Märk"/>
    <w:basedOn w:val="KommentaaritekstMrk"/>
    <w:link w:val="Kommentaariteema"/>
    <w:uiPriority w:val="99"/>
    <w:semiHidden/>
    <w:rsid w:val="003B6E47"/>
    <w:rPr>
      <w:rFonts w:ascii="Verdana" w:hAnsi="Verdana"/>
      <w:b/>
      <w:bCs/>
      <w:lang w:eastAsia="en-US"/>
    </w:rPr>
  </w:style>
  <w:style w:type="paragraph" w:styleId="Jutumullitekst">
    <w:name w:val="Balloon Text"/>
    <w:basedOn w:val="Normaallaad"/>
    <w:link w:val="JutumullitekstMrk"/>
    <w:uiPriority w:val="99"/>
    <w:semiHidden/>
    <w:unhideWhenUsed/>
    <w:rsid w:val="003B6E47"/>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B6E47"/>
    <w:rPr>
      <w:rFonts w:ascii="Segoe UI" w:hAnsi="Segoe UI" w:cs="Segoe UI"/>
      <w:sz w:val="18"/>
      <w:szCs w:val="18"/>
      <w:lang w:eastAsia="en-US"/>
    </w:rPr>
  </w:style>
  <w:style w:type="paragraph" w:styleId="Loendilik">
    <w:name w:val="List Paragraph"/>
    <w:aliases w:val="Mummuga loetelu,Loendi l›ik"/>
    <w:basedOn w:val="Normaallaad"/>
    <w:link w:val="LoendilikMrk"/>
    <w:uiPriority w:val="34"/>
    <w:qFormat/>
    <w:rsid w:val="0044442B"/>
    <w:pPr>
      <w:ind w:left="720"/>
      <w:contextualSpacing/>
    </w:pPr>
  </w:style>
  <w:style w:type="paragraph" w:styleId="Allmrkusetekst">
    <w:name w:val="footnote text"/>
    <w:basedOn w:val="Normaallaad"/>
    <w:link w:val="AllmrkusetekstMrk"/>
    <w:uiPriority w:val="99"/>
    <w:semiHidden/>
    <w:unhideWhenUsed/>
    <w:rsid w:val="00D7723F"/>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D7723F"/>
    <w:rPr>
      <w:rFonts w:ascii="Verdana" w:hAnsi="Verdana"/>
      <w:lang w:eastAsia="en-US"/>
    </w:rPr>
  </w:style>
  <w:style w:type="character" w:styleId="Allmrkuseviide">
    <w:name w:val="footnote reference"/>
    <w:basedOn w:val="Liguvaikefont"/>
    <w:uiPriority w:val="99"/>
    <w:semiHidden/>
    <w:unhideWhenUsed/>
    <w:rsid w:val="00D7723F"/>
    <w:rPr>
      <w:vertAlign w:val="superscript"/>
    </w:rPr>
  </w:style>
  <w:style w:type="paragraph" w:styleId="Vahedeta">
    <w:name w:val="No Spacing"/>
    <w:uiPriority w:val="1"/>
    <w:qFormat/>
    <w:rsid w:val="007C5147"/>
    <w:rPr>
      <w:rFonts w:ascii="Verdana" w:hAnsi="Verdana"/>
      <w:sz w:val="22"/>
      <w:szCs w:val="22"/>
      <w:lang w:eastAsia="en-US"/>
    </w:rPr>
  </w:style>
  <w:style w:type="paragraph" w:customStyle="1" w:styleId="Default">
    <w:name w:val="Default"/>
    <w:rsid w:val="007C5147"/>
    <w:pPr>
      <w:autoSpaceDE w:val="0"/>
      <w:autoSpaceDN w:val="0"/>
      <w:adjustRightInd w:val="0"/>
    </w:pPr>
    <w:rPr>
      <w:rFonts w:cs="Calibri"/>
      <w:color w:val="000000"/>
      <w:sz w:val="24"/>
      <w:szCs w:val="24"/>
    </w:rPr>
  </w:style>
  <w:style w:type="paragraph" w:styleId="HTML-eelvormindatud">
    <w:name w:val="HTML Preformatted"/>
    <w:basedOn w:val="Normaallaad"/>
    <w:link w:val="HTML-eelvormindatudMrk"/>
    <w:uiPriority w:val="99"/>
    <w:semiHidden/>
    <w:unhideWhenUsed/>
    <w:rsid w:val="00AE3043"/>
    <w:pPr>
      <w:spacing w:after="0" w:line="240" w:lineRule="auto"/>
    </w:pPr>
    <w:rPr>
      <w:rFonts w:ascii="Consolas" w:hAnsi="Consolas"/>
      <w:sz w:val="20"/>
      <w:szCs w:val="20"/>
    </w:rPr>
  </w:style>
  <w:style w:type="character" w:customStyle="1" w:styleId="HTML-eelvormindatudMrk">
    <w:name w:val="HTML-eelvormindatud Märk"/>
    <w:basedOn w:val="Liguvaikefont"/>
    <w:link w:val="HTML-eelvormindatud"/>
    <w:uiPriority w:val="99"/>
    <w:semiHidden/>
    <w:rsid w:val="00AE3043"/>
    <w:rPr>
      <w:rFonts w:ascii="Consolas" w:hAnsi="Consolas"/>
      <w:lang w:eastAsia="en-US"/>
    </w:rPr>
  </w:style>
  <w:style w:type="character" w:customStyle="1" w:styleId="LoendilikMrk">
    <w:name w:val="Loendi lõik Märk"/>
    <w:aliases w:val="Mummuga loetelu Märk,Loendi l›ik Märk"/>
    <w:basedOn w:val="Liguvaikefont"/>
    <w:link w:val="Loendilik"/>
    <w:uiPriority w:val="34"/>
    <w:locked/>
    <w:rsid w:val="00D04BF3"/>
    <w:rPr>
      <w:rFonts w:ascii="Verdana" w:hAnsi="Verdana"/>
      <w:sz w:val="22"/>
      <w:szCs w:val="22"/>
      <w:lang w:eastAsia="en-US"/>
    </w:rPr>
  </w:style>
  <w:style w:type="character" w:customStyle="1" w:styleId="fontstyle01">
    <w:name w:val="fontstyle01"/>
    <w:basedOn w:val="Liguvaikefont"/>
    <w:rsid w:val="00D04BF3"/>
    <w:rPr>
      <w:rFonts w:ascii="Calibri" w:hAnsi="Calibri" w:cs="Calibri"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24339">
      <w:bodyDiv w:val="1"/>
      <w:marLeft w:val="0"/>
      <w:marRight w:val="0"/>
      <w:marTop w:val="0"/>
      <w:marBottom w:val="0"/>
      <w:divBdr>
        <w:top w:val="none" w:sz="0" w:space="0" w:color="auto"/>
        <w:left w:val="none" w:sz="0" w:space="0" w:color="auto"/>
        <w:bottom w:val="none" w:sz="0" w:space="0" w:color="auto"/>
        <w:right w:val="none" w:sz="0" w:space="0" w:color="auto"/>
      </w:divBdr>
    </w:div>
    <w:div w:id="659431984">
      <w:bodyDiv w:val="1"/>
      <w:marLeft w:val="0"/>
      <w:marRight w:val="0"/>
      <w:marTop w:val="0"/>
      <w:marBottom w:val="0"/>
      <w:divBdr>
        <w:top w:val="none" w:sz="0" w:space="0" w:color="auto"/>
        <w:left w:val="none" w:sz="0" w:space="0" w:color="auto"/>
        <w:bottom w:val="none" w:sz="0" w:space="0" w:color="auto"/>
        <w:right w:val="none" w:sz="0" w:space="0" w:color="auto"/>
      </w:divBdr>
    </w:div>
    <w:div w:id="153953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3ED41-7C0A-44DE-A14C-FB518190B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682</Words>
  <Characters>3957</Characters>
  <Application>Microsoft Office Word</Application>
  <DocSecurity>0</DocSecurity>
  <Lines>32</Lines>
  <Paragraphs>9</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Viert</dc:creator>
  <cp:keywords/>
  <dc:description/>
  <cp:lastModifiedBy>Kirsikka Uusmaa</cp:lastModifiedBy>
  <cp:revision>36</cp:revision>
  <dcterms:created xsi:type="dcterms:W3CDTF">2023-05-19T07:47:00Z</dcterms:created>
  <dcterms:modified xsi:type="dcterms:W3CDTF">2023-07-06T17:25:00Z</dcterms:modified>
</cp:coreProperties>
</file>